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1004" w14:textId="39B6DE1C" w:rsidR="00B356D3" w:rsidRDefault="00B356D3">
      <w:pPr>
        <w:rPr>
          <w:rFonts w:ascii="宋体" w:eastAsia="宋体" w:hAnsi="宋体" w:cs="宋体" w:hint="eastAsia"/>
          <w:sz w:val="18"/>
          <w:szCs w:val="18"/>
          <w:lang w:eastAsia="zh-CN"/>
        </w:rPr>
        <w:sectPr w:rsidR="00B356D3">
          <w:footerReference w:type="default" r:id="rId6"/>
          <w:type w:val="continuous"/>
          <w:pgSz w:w="11910" w:h="16840"/>
          <w:pgMar w:top="1500" w:right="320" w:bottom="1360" w:left="980" w:header="720" w:footer="720" w:gutter="0"/>
          <w:cols w:space="720"/>
        </w:sectPr>
      </w:pPr>
    </w:p>
    <w:p w14:paraId="596FB6DD" w14:textId="77777777" w:rsidR="00B356D3" w:rsidRDefault="000141B2">
      <w:pPr>
        <w:pStyle w:val="2"/>
        <w:rPr>
          <w:rFonts w:ascii="Calibri" w:eastAsia="Calibri" w:hAnsi="Calibri" w:cs="Calibri"/>
          <w:b w:val="0"/>
          <w:bCs w:val="0"/>
          <w:lang w:eastAsia="zh-CN"/>
        </w:rPr>
      </w:pPr>
      <w:r>
        <w:rPr>
          <w:lang w:eastAsia="zh-CN"/>
        </w:rPr>
        <w:t>附件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2</w:t>
      </w:r>
    </w:p>
    <w:p w14:paraId="2DC72530" w14:textId="77777777" w:rsidR="00B356D3" w:rsidRDefault="000141B2">
      <w:pPr>
        <w:spacing w:before="10"/>
        <w:rPr>
          <w:rFonts w:ascii="Calibri" w:eastAsia="Calibri" w:hAnsi="Calibri" w:cs="Calibri"/>
          <w:b/>
          <w:bCs/>
          <w:sz w:val="37"/>
          <w:szCs w:val="37"/>
          <w:lang w:eastAsia="zh-CN"/>
        </w:rPr>
      </w:pPr>
      <w:r>
        <w:rPr>
          <w:lang w:eastAsia="zh-CN"/>
        </w:rPr>
        <w:br w:type="column"/>
      </w:r>
    </w:p>
    <w:p w14:paraId="4BEA614D" w14:textId="77777777" w:rsidR="00B356D3" w:rsidRDefault="000141B2">
      <w:pPr>
        <w:spacing w:line="324" w:lineRule="auto"/>
        <w:ind w:left="100" w:right="2270" w:firstLine="42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z w:val="28"/>
          <w:szCs w:val="28"/>
          <w:lang w:eastAsia="zh-CN"/>
        </w:rPr>
        <w:t xml:space="preserve">“第二届全国饲料加工与质量安全学术研讨会” 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中国粮油学会饲料分会单位会员所属人员会参会报名表</w:t>
      </w:r>
    </w:p>
    <w:p w14:paraId="79A3B005" w14:textId="77777777" w:rsidR="00B356D3" w:rsidRDefault="00B356D3">
      <w:pPr>
        <w:spacing w:line="324" w:lineRule="auto"/>
        <w:rPr>
          <w:rFonts w:ascii="黑体" w:eastAsia="黑体" w:hAnsi="黑体" w:cs="黑体"/>
          <w:sz w:val="28"/>
          <w:szCs w:val="28"/>
          <w:lang w:eastAsia="zh-CN"/>
        </w:rPr>
        <w:sectPr w:rsidR="00B356D3" w:rsidSect="003B2382">
          <w:type w:val="continuous"/>
          <w:pgSz w:w="11910" w:h="16840"/>
          <w:pgMar w:top="1500" w:right="711" w:bottom="1360" w:left="980" w:header="720" w:footer="720" w:gutter="0"/>
          <w:cols w:num="2" w:space="720" w:equalWidth="0">
            <w:col w:w="767" w:space="747"/>
            <w:col w:w="9096"/>
          </w:cols>
        </w:sectPr>
      </w:pPr>
    </w:p>
    <w:p w14:paraId="17A4A2FC" w14:textId="77777777" w:rsidR="00B356D3" w:rsidRDefault="00B356D3">
      <w:pPr>
        <w:spacing w:before="8"/>
        <w:rPr>
          <w:rFonts w:ascii="黑体" w:eastAsia="黑体" w:hAnsi="黑体" w:cs="黑体"/>
          <w:lang w:eastAsia="zh-CN"/>
        </w:rPr>
      </w:pPr>
    </w:p>
    <w:p w14:paraId="220D5811" w14:textId="77777777" w:rsidR="00B356D3" w:rsidRDefault="000141B2">
      <w:pPr>
        <w:pStyle w:val="a3"/>
        <w:spacing w:before="36"/>
        <w:ind w:left="671"/>
        <w:rPr>
          <w:rFonts w:cs="宋体"/>
          <w:lang w:eastAsia="zh-CN"/>
        </w:rPr>
      </w:pPr>
      <w:r>
        <w:rPr>
          <w:lang w:eastAsia="zh-CN"/>
        </w:rPr>
        <w:t xml:space="preserve">会员单位名称： </w:t>
      </w:r>
      <w:r>
        <w:rPr>
          <w:spacing w:val="102"/>
          <w:lang w:eastAsia="zh-CN"/>
        </w:rPr>
        <w:t xml:space="preserve"> </w:t>
      </w:r>
      <w:r>
        <w:rPr>
          <w:lang w:eastAsia="zh-CN"/>
        </w:rPr>
        <w:t>（盖章）</w:t>
      </w:r>
      <w:r>
        <w:rPr>
          <w:rFonts w:cs="宋体"/>
          <w:lang w:eastAsia="zh-CN"/>
        </w:rPr>
        <w:t xml:space="preserve"> </w:t>
      </w:r>
    </w:p>
    <w:tbl>
      <w:tblPr>
        <w:tblStyle w:val="TableNormal"/>
        <w:tblpPr w:leftFromText="180" w:rightFromText="180" w:vertAnchor="text" w:horzAnchor="margin" w:tblpY="158"/>
        <w:tblW w:w="0" w:type="auto"/>
        <w:tblLayout w:type="fixed"/>
        <w:tblLook w:val="01E0" w:firstRow="1" w:lastRow="1" w:firstColumn="1" w:lastColumn="1" w:noHBand="0" w:noVBand="0"/>
      </w:tblPr>
      <w:tblGrid>
        <w:gridCol w:w="778"/>
        <w:gridCol w:w="1411"/>
        <w:gridCol w:w="1409"/>
        <w:gridCol w:w="2979"/>
        <w:gridCol w:w="1880"/>
        <w:gridCol w:w="1925"/>
      </w:tblGrid>
      <w:tr w:rsidR="003B2382" w14:paraId="2AA6A39D" w14:textId="77777777" w:rsidTr="003B2382">
        <w:trPr>
          <w:trHeight w:hRule="exact" w:val="45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F216" w14:textId="77777777" w:rsidR="003B2382" w:rsidRDefault="003B2382" w:rsidP="003B2382">
            <w:pPr>
              <w:pStyle w:val="TableParagraph"/>
              <w:spacing w:before="76"/>
              <w:ind w:left="202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序号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28DC" w14:textId="77777777" w:rsidR="003B2382" w:rsidRDefault="003B2382" w:rsidP="003B2382">
            <w:pPr>
              <w:pStyle w:val="TableParagraph"/>
              <w:spacing w:before="76"/>
              <w:ind w:left="50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姓名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4EF" w14:textId="77777777" w:rsidR="003B2382" w:rsidRDefault="003B2382" w:rsidP="003B2382">
            <w:pPr>
              <w:pStyle w:val="TableParagraph"/>
              <w:spacing w:before="76"/>
              <w:ind w:left="47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pacing w:val="1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职务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376" w14:textId="77777777" w:rsidR="003B2382" w:rsidRDefault="003B2382" w:rsidP="003B2382">
            <w:pPr>
              <w:pStyle w:val="TableParagraph"/>
              <w:spacing w:before="76"/>
              <w:ind w:left="283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分公司</w:t>
            </w:r>
            <w:proofErr w:type="spellEnd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部门名称</w:t>
            </w:r>
            <w:proofErr w:type="spellEnd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学院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0061" w14:textId="77777777" w:rsidR="003B2382" w:rsidRDefault="003B2382" w:rsidP="003B2382">
            <w:pPr>
              <w:pStyle w:val="TableParagraph"/>
              <w:spacing w:before="76"/>
              <w:ind w:left="7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手</w:t>
            </w:r>
            <w:r>
              <w:rPr>
                <w:rFonts w:ascii="宋体" w:eastAsia="宋体" w:hAnsi="宋体" w:cs="宋体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机</w:t>
            </w: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30C" w14:textId="77777777" w:rsidR="003B2382" w:rsidRDefault="003B2382" w:rsidP="003B2382">
            <w:pPr>
              <w:pStyle w:val="TableParagraph"/>
              <w:spacing w:before="76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电子邮箱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 xml:space="preserve"> </w:t>
            </w:r>
          </w:p>
        </w:tc>
      </w:tr>
      <w:tr w:rsidR="003B2382" w14:paraId="5FC22B78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6F9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z w:val="18"/>
              </w:rPr>
              <w:t xml:space="preserve">1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F98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50F" w14:textId="77777777" w:rsidR="003B2382" w:rsidRDefault="003B2382" w:rsidP="003B2382">
            <w:pPr>
              <w:pStyle w:val="TableParagraph"/>
              <w:spacing w:before="147"/>
              <w:ind w:left="17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pacing w:val="1"/>
                <w:w w:val="99"/>
                <w:sz w:val="18"/>
              </w:rPr>
              <w:t xml:space="preserve"> </w:t>
            </w: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709E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3404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5665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</w:tr>
      <w:tr w:rsidR="003B2382" w14:paraId="1E2D00CD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F13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z w:val="18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C5A2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A77F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690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7CDE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2038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</w:tr>
      <w:tr w:rsidR="003B2382" w14:paraId="3C0DBAE4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713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z w:val="18"/>
              </w:rPr>
              <w:t xml:space="preserve">3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AC22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217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98C0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C0A9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19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</w:tr>
      <w:tr w:rsidR="003B2382" w14:paraId="0390ABBD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B80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z w:val="18"/>
              </w:rPr>
              <w:t xml:space="preserve">4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A311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7681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F69A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4437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DCC1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</w:tr>
      <w:tr w:rsidR="003B2382" w14:paraId="03A401CF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A0B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sz w:val="18"/>
              </w:rPr>
              <w:t xml:space="preserve">5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487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5488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EF47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32A9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C42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b/>
                <w:w w:val="99"/>
                <w:sz w:val="18"/>
              </w:rPr>
              <w:t xml:space="preserve"> </w:t>
            </w:r>
          </w:p>
        </w:tc>
      </w:tr>
      <w:tr w:rsidR="003B2382" w14:paraId="1E1C659E" w14:textId="77777777" w:rsidTr="003B2382">
        <w:trPr>
          <w:trHeight w:hRule="exact" w:val="6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0DA8" w14:textId="77777777" w:rsidR="003B2382" w:rsidRDefault="003B2382" w:rsidP="003B2382">
            <w:pPr>
              <w:pStyle w:val="TableParagraph"/>
              <w:spacing w:before="147"/>
              <w:ind w:left="338"/>
              <w:rPr>
                <w:rFonts w:ascii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CD5C" w14:textId="77777777" w:rsidR="003B2382" w:rsidRDefault="003B2382" w:rsidP="003B2382">
            <w:pPr>
              <w:pStyle w:val="TableParagraph"/>
              <w:spacing w:before="147"/>
              <w:ind w:left="899"/>
              <w:rPr>
                <w:rFonts w:ascii="宋体"/>
                <w:b/>
                <w:w w:val="99"/>
                <w:sz w:val="1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0869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/>
                <w:b/>
                <w:w w:val="99"/>
                <w:sz w:val="1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A49" w14:textId="77777777" w:rsidR="003B2382" w:rsidRDefault="003B2382" w:rsidP="003B2382">
            <w:pPr>
              <w:pStyle w:val="TableParagraph"/>
              <w:spacing w:before="147"/>
              <w:ind w:left="491"/>
              <w:jc w:val="center"/>
              <w:rPr>
                <w:rFonts w:ascii="宋体"/>
                <w:b/>
                <w:w w:val="99"/>
                <w:sz w:val="1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9774" w14:textId="77777777" w:rsidR="003B2382" w:rsidRDefault="003B2382" w:rsidP="003B2382">
            <w:pPr>
              <w:pStyle w:val="TableParagraph"/>
              <w:spacing w:before="147"/>
              <w:ind w:left="88"/>
              <w:jc w:val="center"/>
              <w:rPr>
                <w:rFonts w:ascii="宋体"/>
                <w:b/>
                <w:w w:val="99"/>
                <w:sz w:val="18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1B2C" w14:textId="77777777" w:rsidR="003B2382" w:rsidRDefault="003B2382" w:rsidP="003B2382">
            <w:pPr>
              <w:pStyle w:val="TableParagraph"/>
              <w:spacing w:before="147"/>
              <w:ind w:left="504"/>
              <w:rPr>
                <w:rFonts w:ascii="宋体"/>
                <w:b/>
                <w:w w:val="99"/>
                <w:sz w:val="18"/>
              </w:rPr>
            </w:pPr>
          </w:p>
        </w:tc>
      </w:tr>
    </w:tbl>
    <w:p w14:paraId="74F858B1" w14:textId="0132FF11" w:rsidR="00B356D3" w:rsidRDefault="003B2382">
      <w:pPr>
        <w:spacing w:before="8"/>
        <w:rPr>
          <w:rFonts w:ascii="宋体" w:eastAsia="宋体" w:hAnsi="宋体" w:cs="宋体"/>
          <w:sz w:val="27"/>
          <w:szCs w:val="27"/>
          <w:lang w:eastAsia="zh-CN"/>
        </w:rPr>
      </w:pPr>
      <w:r>
        <w:rPr>
          <w:rFonts w:ascii="宋体" w:eastAsia="宋体" w:hAnsi="宋体" w:cs="宋体"/>
          <w:lang w:eastAsia="zh-CN"/>
        </w:rPr>
        <w:t>请于</w:t>
      </w:r>
      <w:r>
        <w:rPr>
          <w:rFonts w:ascii="宋体" w:eastAsia="宋体" w:hAnsi="宋体" w:cs="宋体"/>
          <w:spacing w:val="-54"/>
          <w:lang w:eastAsia="zh-CN"/>
        </w:rPr>
        <w:t xml:space="preserve"> </w:t>
      </w:r>
      <w:r>
        <w:rPr>
          <w:lang w:eastAsia="zh-CN"/>
        </w:rPr>
        <w:t>7</w:t>
      </w:r>
      <w:r>
        <w:rPr>
          <w:spacing w:val="-55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月</w:t>
      </w:r>
      <w:r>
        <w:rPr>
          <w:rFonts w:ascii="宋体" w:eastAsia="宋体" w:hAnsi="宋体" w:cs="宋体"/>
          <w:spacing w:val="-55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55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日前将此表发至邮箱：乔汉桢：</w:t>
      </w:r>
      <w:r>
        <w:rPr>
          <w:lang w:eastAsia="zh-CN"/>
        </w:rPr>
        <w:t>1862371</w:t>
      </w:r>
      <w:hyperlink r:id="rId7">
        <w:r>
          <w:rPr>
            <w:lang w:eastAsia="zh-CN"/>
          </w:rPr>
          <w:t>5780</w:t>
        </w:r>
        <w:r>
          <w:rPr>
            <w:spacing w:val="104"/>
            <w:lang w:eastAsia="zh-CN"/>
          </w:rPr>
          <w:t xml:space="preserve"> </w:t>
        </w:r>
        <w:r>
          <w:rPr>
            <w:lang w:eastAsia="zh-CN"/>
          </w:rPr>
          <w:t>newfeedtech2022@163.com</w:t>
        </w:r>
      </w:hyperlink>
    </w:p>
    <w:p w14:paraId="41D18D37" w14:textId="1F23468F" w:rsidR="003B2382" w:rsidRDefault="003B2382">
      <w:pPr>
        <w:spacing w:before="8"/>
        <w:rPr>
          <w:rFonts w:ascii="宋体" w:eastAsia="宋体" w:hAnsi="宋体" w:cs="宋体"/>
          <w:sz w:val="27"/>
          <w:szCs w:val="27"/>
          <w:lang w:eastAsia="zh-CN"/>
        </w:rPr>
      </w:pPr>
    </w:p>
    <w:p w14:paraId="49EBA441" w14:textId="77777777" w:rsidR="00B356D3" w:rsidRDefault="00B356D3">
      <w:pPr>
        <w:rPr>
          <w:rFonts w:ascii="宋体" w:eastAsia="宋体" w:hAnsi="宋体" w:cs="宋体" w:hint="eastAsia"/>
          <w:sz w:val="18"/>
          <w:szCs w:val="18"/>
          <w:lang w:eastAsia="zh-CN"/>
        </w:rPr>
        <w:sectPr w:rsidR="00B356D3" w:rsidSect="003B2382">
          <w:type w:val="continuous"/>
          <w:pgSz w:w="11910" w:h="16840"/>
          <w:pgMar w:top="1500" w:right="995" w:bottom="1360" w:left="980" w:header="720" w:footer="720" w:gutter="0"/>
          <w:cols w:space="720"/>
        </w:sectPr>
      </w:pPr>
    </w:p>
    <w:p w14:paraId="70093AE3" w14:textId="77777777" w:rsidR="00B356D3" w:rsidRDefault="00B356D3">
      <w:pPr>
        <w:spacing w:before="3"/>
        <w:rPr>
          <w:rFonts w:ascii="宋体" w:eastAsia="宋体" w:hAnsi="宋体" w:cs="宋体" w:hint="eastAsia"/>
          <w:sz w:val="6"/>
          <w:szCs w:val="6"/>
          <w:lang w:eastAsia="zh-CN"/>
        </w:rPr>
      </w:pPr>
    </w:p>
    <w:sectPr w:rsidR="00B356D3" w:rsidSect="00641E56">
      <w:pgSz w:w="11910" w:h="16840"/>
      <w:pgMar w:top="1340" w:right="853" w:bottom="1360" w:left="98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641F" w14:textId="77777777" w:rsidR="00836CEE" w:rsidRDefault="00836CEE">
      <w:r>
        <w:separator/>
      </w:r>
    </w:p>
  </w:endnote>
  <w:endnote w:type="continuationSeparator" w:id="0">
    <w:p w14:paraId="2545F354" w14:textId="77777777" w:rsidR="00836CEE" w:rsidRDefault="008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634" w14:textId="77777777" w:rsidR="00B356D3" w:rsidRDefault="00000000">
    <w:pPr>
      <w:spacing w:line="14" w:lineRule="auto"/>
      <w:rPr>
        <w:sz w:val="18"/>
        <w:szCs w:val="18"/>
      </w:rPr>
    </w:pPr>
    <w:r>
      <w:pict w14:anchorId="26A29D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35pt;margin-top:771.3pt;width:8.6pt;height:11pt;z-index:-251658752;mso-position-horizontal-relative:page;mso-position-vertical-relative:page" filled="f" stroked="f">
          <v:textbox style="mso-next-textbox:#_x0000_s1025" inset="0,0,0,0">
            <w:txbxContent>
              <w:p w14:paraId="63D83906" w14:textId="77777777" w:rsidR="00B356D3" w:rsidRDefault="000141B2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2E880" w14:textId="77777777" w:rsidR="00836CEE" w:rsidRDefault="00836CEE">
      <w:r>
        <w:separator/>
      </w:r>
    </w:p>
  </w:footnote>
  <w:footnote w:type="continuationSeparator" w:id="0">
    <w:p w14:paraId="41B1D79F" w14:textId="77777777" w:rsidR="00836CEE" w:rsidRDefault="0083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6D3"/>
    <w:rsid w:val="000141B2"/>
    <w:rsid w:val="003B2382"/>
    <w:rsid w:val="00641E56"/>
    <w:rsid w:val="00836CEE"/>
    <w:rsid w:val="00B356D3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B050"/>
  <w15:docId w15:val="{37650618-5DF9-40F9-8DF8-E6728A5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78" w:hanging="279"/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6"/>
      <w:ind w:left="100"/>
      <w:outlineLvl w:val="1"/>
    </w:pPr>
    <w:rPr>
      <w:rFonts w:ascii="宋体" w:eastAsia="宋体" w:hAnsi="宋体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wfeedtech202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lou zhongxu</cp:lastModifiedBy>
  <cp:revision>4</cp:revision>
  <dcterms:created xsi:type="dcterms:W3CDTF">2022-07-04T12:56:00Z</dcterms:created>
  <dcterms:modified xsi:type="dcterms:W3CDTF">2022-07-04T06:59:00Z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</Properties>
</file>